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32" w:rsidRDefault="00457215" w:rsidP="00410DC0">
      <w:pPr>
        <w:spacing w:before="100" w:beforeAutospacing="1" w:after="100" w:afterAutospacing="1" w:line="240" w:lineRule="auto"/>
        <w:rPr>
          <w:rFonts w:eastAsia="Times New Roman" w:cstheme="minorHAnsi"/>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2D4D4043" wp14:editId="07A70397">
            <wp:simplePos x="0" y="0"/>
            <wp:positionH relativeFrom="column">
              <wp:posOffset>1684020</wp:posOffset>
            </wp:positionH>
            <wp:positionV relativeFrom="paragraph">
              <wp:posOffset>-327660</wp:posOffset>
            </wp:positionV>
            <wp:extent cx="2627630" cy="69469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7630" cy="694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142C" w:rsidRPr="0057142C" w:rsidRDefault="00AA11CA" w:rsidP="0057142C">
      <w:pPr>
        <w:spacing w:before="100" w:beforeAutospacing="1" w:after="100" w:afterAutospacing="1" w:line="240" w:lineRule="auto"/>
        <w:jc w:val="center"/>
        <w:rPr>
          <w:rFonts w:eastAsia="Times New Roman" w:cstheme="minorHAnsi"/>
          <w:b/>
          <w:sz w:val="36"/>
        </w:rPr>
      </w:pPr>
      <w:r>
        <w:rPr>
          <w:rFonts w:eastAsia="Times New Roman" w:cstheme="minorHAnsi"/>
          <w:b/>
          <w:sz w:val="36"/>
        </w:rPr>
        <w:t>BARIATRIC &amp; GENERAL</w:t>
      </w:r>
      <w:r w:rsidR="0057142C" w:rsidRPr="0057142C">
        <w:rPr>
          <w:rFonts w:eastAsia="Times New Roman" w:cstheme="minorHAnsi"/>
          <w:b/>
          <w:sz w:val="36"/>
        </w:rPr>
        <w:t xml:space="preserve"> SURGEON </w:t>
      </w:r>
      <w:r>
        <w:rPr>
          <w:rFonts w:eastAsia="Times New Roman" w:cstheme="minorHAnsi"/>
          <w:b/>
          <w:sz w:val="36"/>
        </w:rPr>
        <w:t>ROLE</w:t>
      </w:r>
    </w:p>
    <w:p w:rsidR="00457215" w:rsidRDefault="00457215" w:rsidP="00FD0BFB">
      <w:pPr>
        <w:spacing w:after="0" w:line="240" w:lineRule="auto"/>
        <w:rPr>
          <w:rFonts w:eastAsia="Times New Roman" w:cstheme="minorHAnsi"/>
        </w:rPr>
      </w:pPr>
      <w:r>
        <w:t>Catholic Health System</w:t>
      </w:r>
      <w:r w:rsidRPr="00C75115">
        <w:t xml:space="preserve"> is seeking an enthusiastic and dedicated full time </w:t>
      </w:r>
      <w:r>
        <w:t xml:space="preserve">Board Eligible / Board Certified </w:t>
      </w:r>
      <w:r>
        <w:rPr>
          <w:b/>
        </w:rPr>
        <w:t>Bariatric Surgeon</w:t>
      </w:r>
      <w:r w:rsidRPr="00C75115">
        <w:t xml:space="preserve"> in Buffalo, NY, a diverse and family friendly community.</w:t>
      </w:r>
    </w:p>
    <w:p w:rsidR="00FD0BFB" w:rsidRPr="00FD0BFB" w:rsidRDefault="00FD0BFB" w:rsidP="00FD0BFB">
      <w:pPr>
        <w:spacing w:after="0" w:line="240" w:lineRule="auto"/>
        <w:rPr>
          <w:rFonts w:eastAsia="Times New Roman" w:cstheme="minorHAnsi"/>
        </w:rPr>
      </w:pPr>
    </w:p>
    <w:p w:rsidR="00FD0BFB" w:rsidRPr="00FD0BFB" w:rsidRDefault="00457215" w:rsidP="00FD0BFB">
      <w:pPr>
        <w:spacing w:after="0" w:line="240" w:lineRule="auto"/>
        <w:rPr>
          <w:rFonts w:eastAsia="Times New Roman" w:cstheme="minorHAnsi"/>
        </w:rPr>
      </w:pPr>
      <w:r>
        <w:rPr>
          <w:rFonts w:eastAsia="Times New Roman" w:cstheme="minorHAnsi"/>
        </w:rPr>
        <w:t xml:space="preserve">Catholic Health System is affiliated with </w:t>
      </w:r>
      <w:r w:rsidR="00FD0BFB" w:rsidRPr="00FD0BFB">
        <w:rPr>
          <w:rFonts w:eastAsia="Times New Roman" w:cstheme="minorHAnsi"/>
        </w:rPr>
        <w:t>Trinity Medical, WNY</w:t>
      </w:r>
      <w:r>
        <w:rPr>
          <w:rFonts w:eastAsia="Times New Roman" w:cstheme="minorHAnsi"/>
        </w:rPr>
        <w:t>, which</w:t>
      </w:r>
      <w:r w:rsidR="00FD0BFB" w:rsidRPr="00FD0BFB">
        <w:rPr>
          <w:rFonts w:eastAsia="Times New Roman" w:cstheme="minorHAnsi"/>
        </w:rPr>
        <w:t xml:space="preserve"> is a growing primary care and multi-specialty practice </w:t>
      </w:r>
      <w:r>
        <w:rPr>
          <w:rFonts w:eastAsia="Times New Roman" w:cstheme="minorHAnsi"/>
        </w:rPr>
        <w:t xml:space="preserve">in Western New York. </w:t>
      </w:r>
      <w:bookmarkStart w:id="0" w:name="_GoBack"/>
      <w:bookmarkEnd w:id="0"/>
      <w:r w:rsidR="00FD0BFB" w:rsidRPr="00FD0BFB">
        <w:rPr>
          <w:rFonts w:eastAsia="Times New Roman" w:cstheme="minorHAnsi"/>
        </w:rPr>
        <w:t>Trinity has outpatient offices located througho</w:t>
      </w:r>
      <w:r w:rsidR="00C11961">
        <w:rPr>
          <w:rFonts w:eastAsia="Times New Roman" w:cstheme="minorHAnsi"/>
        </w:rPr>
        <w:t xml:space="preserve">ut the Buffalo-Niagara Region and is </w:t>
      </w:r>
      <w:r w:rsidR="00FD0BFB" w:rsidRPr="00FD0BFB">
        <w:rPr>
          <w:rFonts w:eastAsia="Times New Roman" w:cstheme="minorHAnsi"/>
        </w:rPr>
        <w:t>dedicated to providing high quality, comprehensive medical services and ensuring a continuum of care for all patients.</w:t>
      </w:r>
    </w:p>
    <w:p w:rsidR="00FD0BFB" w:rsidRDefault="00FD0BFB" w:rsidP="00FD0BFB">
      <w:pPr>
        <w:spacing w:after="0" w:line="240" w:lineRule="auto"/>
        <w:rPr>
          <w:rFonts w:eastAsia="Times New Roman" w:cstheme="minorHAnsi"/>
          <w:b/>
        </w:rPr>
      </w:pPr>
      <w:r w:rsidRPr="00FD0BFB">
        <w:rPr>
          <w:rFonts w:eastAsia="Times New Roman" w:cstheme="minorHAnsi"/>
        </w:rPr>
        <w:t xml:space="preserve"> </w:t>
      </w:r>
    </w:p>
    <w:p w:rsidR="0029148A" w:rsidRPr="0029148A" w:rsidRDefault="00FD0BFB" w:rsidP="0029148A">
      <w:pPr>
        <w:spacing w:after="0" w:line="240" w:lineRule="auto"/>
        <w:rPr>
          <w:rFonts w:eastAsia="Times New Roman" w:cstheme="minorHAnsi"/>
          <w:b/>
        </w:rPr>
      </w:pPr>
      <w:r w:rsidRPr="00FD0BFB">
        <w:rPr>
          <w:rFonts w:eastAsia="Times New Roman" w:cstheme="minorHAnsi"/>
          <w:b/>
        </w:rPr>
        <w:t>KEY JOB FEATURES</w:t>
      </w:r>
    </w:p>
    <w:p w:rsidR="0029148A" w:rsidRPr="007D7BA2" w:rsidRDefault="007D7BA2" w:rsidP="0000043F">
      <w:pPr>
        <w:pStyle w:val="ListParagraph"/>
        <w:numPr>
          <w:ilvl w:val="0"/>
          <w:numId w:val="9"/>
        </w:numPr>
        <w:spacing w:after="0" w:line="240" w:lineRule="auto"/>
        <w:rPr>
          <w:rFonts w:eastAsia="Times New Roman" w:cstheme="minorHAnsi"/>
        </w:rPr>
      </w:pPr>
      <w:r w:rsidRPr="007D7BA2">
        <w:rPr>
          <w:rFonts w:eastAsia="Times New Roman" w:cstheme="minorHAnsi"/>
        </w:rPr>
        <w:t xml:space="preserve">Competitive salary &amp; </w:t>
      </w:r>
      <w:r>
        <w:rPr>
          <w:rFonts w:eastAsia="Times New Roman" w:cstheme="minorHAnsi"/>
        </w:rPr>
        <w:t>b</w:t>
      </w:r>
      <w:r w:rsidR="0029148A" w:rsidRPr="007D7BA2">
        <w:rPr>
          <w:rFonts w:eastAsia="Times New Roman" w:cstheme="minorHAnsi"/>
        </w:rPr>
        <w:t>enefits</w:t>
      </w:r>
      <w:r>
        <w:rPr>
          <w:rFonts w:eastAsia="Times New Roman" w:cstheme="minorHAnsi"/>
        </w:rPr>
        <w:t>,  including</w:t>
      </w:r>
      <w:r w:rsidR="0029148A" w:rsidRPr="007D7BA2">
        <w:rPr>
          <w:rFonts w:eastAsia="Times New Roman" w:cstheme="minorHAnsi"/>
        </w:rPr>
        <w:t xml:space="preserve"> PTO, medical, dental and vision coverage</w:t>
      </w:r>
    </w:p>
    <w:p w:rsidR="0029148A" w:rsidRPr="00D33B6C" w:rsidRDefault="0029148A" w:rsidP="0029148A">
      <w:pPr>
        <w:pStyle w:val="ListParagraph"/>
        <w:numPr>
          <w:ilvl w:val="0"/>
          <w:numId w:val="9"/>
        </w:numPr>
        <w:spacing w:after="0" w:line="240" w:lineRule="auto"/>
        <w:rPr>
          <w:rFonts w:eastAsia="Times New Roman" w:cstheme="minorHAnsi"/>
        </w:rPr>
      </w:pPr>
      <w:r>
        <w:rPr>
          <w:rFonts w:eastAsia="Times New Roman" w:cstheme="minorHAnsi"/>
        </w:rPr>
        <w:t>403(b), generous CME allowance</w:t>
      </w:r>
      <w:r w:rsidRPr="00D33B6C">
        <w:rPr>
          <w:rFonts w:eastAsia="Times New Roman" w:cstheme="minorHAnsi"/>
        </w:rPr>
        <w:t>, occurrence based malpractice insurance</w:t>
      </w:r>
    </w:p>
    <w:p w:rsidR="0029148A" w:rsidRPr="00D33B6C" w:rsidRDefault="0029148A" w:rsidP="0029148A">
      <w:pPr>
        <w:pStyle w:val="ListParagraph"/>
        <w:numPr>
          <w:ilvl w:val="0"/>
          <w:numId w:val="9"/>
        </w:numPr>
        <w:spacing w:after="0" w:line="240" w:lineRule="auto"/>
        <w:rPr>
          <w:rFonts w:eastAsia="Times New Roman" w:cstheme="minorHAnsi"/>
        </w:rPr>
      </w:pPr>
      <w:r w:rsidRPr="00D33B6C">
        <w:rPr>
          <w:rFonts w:eastAsia="Times New Roman" w:cstheme="minorHAnsi"/>
        </w:rPr>
        <w:t>Non-Profit Organization, eligible for PSLF</w:t>
      </w:r>
    </w:p>
    <w:p w:rsidR="0029148A" w:rsidRPr="00D33B6C" w:rsidRDefault="0029148A" w:rsidP="0029148A">
      <w:pPr>
        <w:pStyle w:val="ListParagraph"/>
        <w:numPr>
          <w:ilvl w:val="0"/>
          <w:numId w:val="9"/>
        </w:numPr>
        <w:spacing w:after="0" w:line="240" w:lineRule="auto"/>
        <w:rPr>
          <w:rFonts w:eastAsia="Times New Roman" w:cstheme="minorHAnsi"/>
        </w:rPr>
      </w:pPr>
      <w:r w:rsidRPr="00D33B6C">
        <w:rPr>
          <w:rFonts w:eastAsia="Times New Roman" w:cstheme="minorHAnsi"/>
        </w:rPr>
        <w:t xml:space="preserve">Immigration Sponsorship available for J1 Canadian </w:t>
      </w:r>
    </w:p>
    <w:p w:rsidR="0029148A" w:rsidRPr="00D33B6C" w:rsidRDefault="0029148A" w:rsidP="0029148A">
      <w:pPr>
        <w:pStyle w:val="ListParagraph"/>
        <w:numPr>
          <w:ilvl w:val="0"/>
          <w:numId w:val="9"/>
        </w:numPr>
        <w:spacing w:after="0" w:line="240" w:lineRule="auto"/>
        <w:rPr>
          <w:rFonts w:eastAsia="Times New Roman" w:cstheme="minorHAnsi"/>
        </w:rPr>
      </w:pPr>
      <w:r w:rsidRPr="00D33B6C">
        <w:rPr>
          <w:rFonts w:eastAsia="Times New Roman" w:cstheme="minorHAnsi"/>
        </w:rPr>
        <w:t>Epic EMR</w:t>
      </w:r>
    </w:p>
    <w:p w:rsidR="00FD0BFB" w:rsidRDefault="00FD0BFB" w:rsidP="00FD0BFB">
      <w:pPr>
        <w:spacing w:after="0" w:line="240" w:lineRule="auto"/>
        <w:rPr>
          <w:rFonts w:eastAsia="Times New Roman" w:cstheme="minorHAnsi"/>
          <w:b/>
        </w:rPr>
      </w:pPr>
    </w:p>
    <w:p w:rsidR="00FD0BFB" w:rsidRPr="00FD0BFB" w:rsidRDefault="00FD0BFB" w:rsidP="00FD0BFB">
      <w:pPr>
        <w:spacing w:after="0" w:line="240" w:lineRule="auto"/>
        <w:rPr>
          <w:rFonts w:eastAsia="Times New Roman" w:cstheme="minorHAnsi"/>
          <w:b/>
        </w:rPr>
      </w:pPr>
      <w:r w:rsidRPr="00FD0BFB">
        <w:rPr>
          <w:rFonts w:eastAsia="Times New Roman" w:cstheme="minorHAnsi"/>
          <w:b/>
        </w:rPr>
        <w:t>KEY REQUIREMENTS</w:t>
      </w:r>
    </w:p>
    <w:p w:rsidR="00FD0BFB" w:rsidRPr="00C11961" w:rsidRDefault="00FD0BFB" w:rsidP="00FD0BFB">
      <w:pPr>
        <w:pStyle w:val="ListParagraph"/>
        <w:numPr>
          <w:ilvl w:val="0"/>
          <w:numId w:val="10"/>
        </w:numPr>
        <w:spacing w:after="0" w:line="240" w:lineRule="auto"/>
        <w:rPr>
          <w:rFonts w:eastAsia="Times New Roman" w:cstheme="minorHAnsi"/>
        </w:rPr>
      </w:pPr>
      <w:r w:rsidRPr="00C11961">
        <w:rPr>
          <w:rFonts w:eastAsia="Times New Roman" w:cstheme="minorHAnsi"/>
        </w:rPr>
        <w:t>Board Certification or Board Eligibility in</w:t>
      </w:r>
      <w:r w:rsidR="00AA11CA" w:rsidRPr="00C11961">
        <w:rPr>
          <w:rFonts w:eastAsia="Times New Roman" w:cstheme="minorHAnsi"/>
        </w:rPr>
        <w:t xml:space="preserve"> Bariatric/</w:t>
      </w:r>
      <w:r w:rsidRPr="00C11961">
        <w:rPr>
          <w:rFonts w:eastAsia="Times New Roman" w:cstheme="minorHAnsi"/>
        </w:rPr>
        <w:t>General Surgery</w:t>
      </w:r>
      <w:r w:rsidR="00C11961" w:rsidRPr="00C11961">
        <w:rPr>
          <w:rFonts w:eastAsia="Times New Roman" w:cstheme="minorHAnsi"/>
        </w:rPr>
        <w:t xml:space="preserve"> with Fellowship in advanced laparoscopic, minimally invasive or bariatric surgery.</w:t>
      </w:r>
    </w:p>
    <w:p w:rsidR="00FD0BFB" w:rsidRPr="00C11961" w:rsidRDefault="00FD0BFB" w:rsidP="00FD0BFB">
      <w:pPr>
        <w:pStyle w:val="ListParagraph"/>
        <w:numPr>
          <w:ilvl w:val="0"/>
          <w:numId w:val="10"/>
        </w:numPr>
        <w:spacing w:after="0" w:line="240" w:lineRule="auto"/>
        <w:rPr>
          <w:rFonts w:eastAsia="Times New Roman" w:cstheme="minorHAnsi"/>
        </w:rPr>
      </w:pPr>
      <w:r w:rsidRPr="00C11961">
        <w:rPr>
          <w:rFonts w:eastAsia="Times New Roman" w:cstheme="minorHAnsi"/>
        </w:rPr>
        <w:t>NYS License and DEA</w:t>
      </w:r>
    </w:p>
    <w:p w:rsidR="00FD0BFB" w:rsidRDefault="00C11961" w:rsidP="00FD0BFB">
      <w:pPr>
        <w:pStyle w:val="ListParagraph"/>
        <w:numPr>
          <w:ilvl w:val="0"/>
          <w:numId w:val="10"/>
        </w:numPr>
        <w:spacing w:after="0" w:line="240" w:lineRule="auto"/>
        <w:rPr>
          <w:rFonts w:eastAsia="Times New Roman" w:cstheme="minorHAnsi"/>
        </w:rPr>
      </w:pPr>
      <w:r>
        <w:rPr>
          <w:rFonts w:eastAsia="Times New Roman" w:cstheme="minorHAnsi"/>
        </w:rPr>
        <w:t>Training and/or experience with robotic surgery is a plus</w:t>
      </w:r>
    </w:p>
    <w:p w:rsidR="00FD0BFB" w:rsidRDefault="00FD0BFB" w:rsidP="00FD0BFB">
      <w:pPr>
        <w:spacing w:after="0" w:line="240" w:lineRule="auto"/>
        <w:rPr>
          <w:rFonts w:eastAsia="Times New Roman" w:cstheme="minorHAnsi"/>
          <w:b/>
        </w:rPr>
      </w:pPr>
    </w:p>
    <w:p w:rsidR="00FD0BFB" w:rsidRPr="00FD0BFB" w:rsidRDefault="00FD0BFB" w:rsidP="00FD0BFB">
      <w:pPr>
        <w:spacing w:after="0" w:line="240" w:lineRule="auto"/>
        <w:rPr>
          <w:rFonts w:eastAsia="Times New Roman" w:cstheme="minorHAnsi"/>
          <w:b/>
        </w:rPr>
      </w:pPr>
      <w:r w:rsidRPr="00FD0BFB">
        <w:rPr>
          <w:rFonts w:eastAsia="Times New Roman" w:cstheme="minorHAnsi"/>
          <w:b/>
        </w:rPr>
        <w:t>KEY RESPONSIBILITIES</w:t>
      </w:r>
    </w:p>
    <w:p w:rsidR="00FD0BFB" w:rsidRPr="00FD0BFB" w:rsidRDefault="00FD0BFB" w:rsidP="00FD0BFB">
      <w:pPr>
        <w:pStyle w:val="ListParagraph"/>
        <w:numPr>
          <w:ilvl w:val="0"/>
          <w:numId w:val="11"/>
        </w:numPr>
        <w:spacing w:after="0" w:line="240" w:lineRule="auto"/>
        <w:rPr>
          <w:rFonts w:eastAsia="Times New Roman" w:cstheme="minorHAnsi"/>
        </w:rPr>
      </w:pPr>
      <w:r w:rsidRPr="00FD0BFB">
        <w:rPr>
          <w:rFonts w:eastAsia="Times New Roman" w:cstheme="minorHAnsi"/>
        </w:rPr>
        <w:t>Mix of inpatient and outpatient Surgery</w:t>
      </w:r>
    </w:p>
    <w:p w:rsidR="00FD0BFB" w:rsidRPr="00FD0BFB" w:rsidRDefault="00FD0BFB" w:rsidP="00FD0BFB">
      <w:pPr>
        <w:pStyle w:val="ListParagraph"/>
        <w:numPr>
          <w:ilvl w:val="0"/>
          <w:numId w:val="11"/>
        </w:numPr>
        <w:spacing w:after="0" w:line="240" w:lineRule="auto"/>
        <w:rPr>
          <w:rFonts w:eastAsia="Times New Roman" w:cstheme="minorHAnsi"/>
        </w:rPr>
      </w:pPr>
      <w:r w:rsidRPr="00FD0BFB">
        <w:rPr>
          <w:rFonts w:eastAsia="Times New Roman" w:cstheme="minorHAnsi"/>
        </w:rPr>
        <w:t xml:space="preserve">Share in </w:t>
      </w:r>
      <w:r w:rsidR="00C11961">
        <w:rPr>
          <w:rFonts w:eastAsia="Times New Roman" w:cstheme="minorHAnsi"/>
        </w:rPr>
        <w:t xml:space="preserve">General Surgery </w:t>
      </w:r>
      <w:r w:rsidRPr="00FD0BFB">
        <w:rPr>
          <w:rFonts w:eastAsia="Times New Roman" w:cstheme="minorHAnsi"/>
        </w:rPr>
        <w:t>On-Call responsibilities</w:t>
      </w:r>
      <w:r w:rsidR="00C11961">
        <w:rPr>
          <w:rFonts w:eastAsia="Times New Roman" w:cstheme="minorHAnsi"/>
        </w:rPr>
        <w:t xml:space="preserve"> </w:t>
      </w:r>
    </w:p>
    <w:p w:rsidR="00FD0BFB" w:rsidRPr="00FD0BFB" w:rsidRDefault="00FD0BFB" w:rsidP="00FD0BFB">
      <w:pPr>
        <w:pStyle w:val="ListParagraph"/>
        <w:numPr>
          <w:ilvl w:val="0"/>
          <w:numId w:val="11"/>
        </w:numPr>
        <w:spacing w:after="0" w:line="240" w:lineRule="auto"/>
        <w:rPr>
          <w:rFonts w:eastAsia="Times New Roman" w:cstheme="minorHAnsi"/>
        </w:rPr>
      </w:pPr>
      <w:r w:rsidRPr="00FD0BFB">
        <w:rPr>
          <w:rFonts w:eastAsia="Times New Roman" w:cstheme="minorHAnsi"/>
        </w:rPr>
        <w:t>APP’s to assist in patient care, hospital has PA’s for surgical assistance</w:t>
      </w:r>
    </w:p>
    <w:p w:rsidR="00FD0BFB" w:rsidRPr="00FD0BFB" w:rsidRDefault="00FD0BFB" w:rsidP="00FD0BFB">
      <w:pPr>
        <w:pStyle w:val="ListParagraph"/>
        <w:numPr>
          <w:ilvl w:val="0"/>
          <w:numId w:val="11"/>
        </w:numPr>
        <w:spacing w:after="0" w:line="240" w:lineRule="auto"/>
        <w:rPr>
          <w:rFonts w:eastAsia="Times New Roman" w:cstheme="minorHAnsi"/>
        </w:rPr>
      </w:pPr>
      <w:r w:rsidRPr="00FD0BFB">
        <w:rPr>
          <w:rFonts w:eastAsia="Times New Roman" w:cstheme="minorHAnsi"/>
        </w:rPr>
        <w:t>Opportunity to teach APP’s, medical students and residents</w:t>
      </w:r>
    </w:p>
    <w:p w:rsidR="00C11961" w:rsidRDefault="00FD0BFB" w:rsidP="00AA11CA">
      <w:pPr>
        <w:spacing w:after="0" w:line="240" w:lineRule="auto"/>
        <w:rPr>
          <w:rFonts w:eastAsia="Times New Roman" w:cstheme="minorHAnsi"/>
        </w:rPr>
      </w:pPr>
      <w:r w:rsidRPr="00FD0BFB">
        <w:rPr>
          <w:rFonts w:eastAsia="Times New Roman" w:cstheme="minorHAnsi"/>
        </w:rPr>
        <w:t xml:space="preserve"> </w:t>
      </w:r>
    </w:p>
    <w:p w:rsidR="00FD0BFB" w:rsidRPr="0029148A" w:rsidRDefault="00FD0BFB" w:rsidP="00FD0BFB">
      <w:pPr>
        <w:spacing w:after="0" w:line="240" w:lineRule="auto"/>
        <w:rPr>
          <w:rFonts w:eastAsia="Times New Roman" w:cstheme="minorHAnsi"/>
          <w:b/>
        </w:rPr>
      </w:pPr>
      <w:r w:rsidRPr="00FD0BFB">
        <w:rPr>
          <w:rFonts w:eastAsia="Times New Roman" w:cstheme="minorHAnsi"/>
          <w:b/>
        </w:rPr>
        <w:t>WESTERN NEW YORK</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Buffalo is located in Western New York State and is a beautiful waterfront city that offers all four seasons with numerous outdoor recreational activities to </w:t>
      </w:r>
      <w:r w:rsidR="00C11961">
        <w:rPr>
          <w:rFonts w:eastAsia="Times New Roman" w:cstheme="minorHAnsi"/>
        </w:rPr>
        <w:t xml:space="preserve">enhance an </w:t>
      </w:r>
      <w:r w:rsidRPr="00FD0BFB">
        <w:rPr>
          <w:rFonts w:eastAsia="Times New Roman" w:cstheme="minorHAnsi"/>
        </w:rPr>
        <w:t>active lifestyle</w:t>
      </w:r>
      <w:r w:rsidR="00C11961">
        <w:rPr>
          <w:rFonts w:eastAsia="Times New Roman" w:cstheme="minorHAnsi"/>
        </w:rPr>
        <w:t xml:space="preserve">.  </w:t>
      </w:r>
      <w:r w:rsidRPr="00FD0BFB">
        <w:rPr>
          <w:rFonts w:eastAsia="Times New Roman" w:cstheme="minorHAnsi"/>
        </w:rPr>
        <w:t>Buffalo and Western New York provide many of the large city amenities such as theater, great food, excellent schools, great cultural events, without being encumbered by high costs, traffic and overcrowding. It is currently experiencing a rebirth and revitalization, which has changed the landscape as well as the opportunities for fun.</w:t>
      </w:r>
    </w:p>
    <w:p w:rsidR="00C11961" w:rsidRPr="0029148A" w:rsidRDefault="00FD0BFB" w:rsidP="00FD0BFB">
      <w:pPr>
        <w:spacing w:after="0" w:line="240" w:lineRule="auto"/>
        <w:rPr>
          <w:rFonts w:eastAsia="Times New Roman" w:cstheme="minorHAnsi"/>
        </w:rPr>
      </w:pPr>
      <w:r w:rsidRPr="00FD0BFB">
        <w:rPr>
          <w:rFonts w:eastAsia="Times New Roman" w:cstheme="minorHAnsi"/>
        </w:rPr>
        <w:t xml:space="preserve"> </w:t>
      </w:r>
    </w:p>
    <w:p w:rsidR="00FD0BFB" w:rsidRPr="00FD0BFB" w:rsidRDefault="00FD0BFB" w:rsidP="00FD0BFB">
      <w:pPr>
        <w:spacing w:after="0" w:line="240" w:lineRule="auto"/>
        <w:rPr>
          <w:rFonts w:eastAsia="Times New Roman" w:cstheme="minorHAnsi"/>
          <w:b/>
        </w:rPr>
      </w:pPr>
      <w:r w:rsidRPr="00FD0BFB">
        <w:rPr>
          <w:rFonts w:eastAsia="Times New Roman" w:cstheme="minorHAnsi"/>
          <w:b/>
        </w:rPr>
        <w:t>BUFFALO NIAGARA REGION</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1.  Deemed one of most affordable places to live.</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2. Has an average commute of 20 minutes.</w:t>
      </w:r>
    </w:p>
    <w:p w:rsidR="00FD0BFB" w:rsidRPr="00FD0BFB" w:rsidRDefault="00AA3A08" w:rsidP="00FD0BFB">
      <w:pPr>
        <w:spacing w:after="0" w:line="240" w:lineRule="auto"/>
        <w:rPr>
          <w:rFonts w:eastAsia="Times New Roman" w:cstheme="minorHAnsi"/>
        </w:rPr>
      </w:pPr>
      <w:r>
        <w:rPr>
          <w:rFonts w:eastAsia="Times New Roman" w:cstheme="minorHAnsi"/>
        </w:rPr>
        <w:t xml:space="preserve">  3. Enjoy 24 performance t</w:t>
      </w:r>
      <w:r w:rsidR="00FD0BFB" w:rsidRPr="00FD0BFB">
        <w:rPr>
          <w:rFonts w:eastAsia="Times New Roman" w:cstheme="minorHAnsi"/>
        </w:rPr>
        <w:t>heaters</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4. Browse over 40 Museums</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5. Boasts an amazing Olmsted Park System</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6. Has incredible architecture</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7.  Features outstanding</w:t>
      </w:r>
      <w:r w:rsidR="00C11961">
        <w:rPr>
          <w:rFonts w:eastAsia="Times New Roman" w:cstheme="minorHAnsi"/>
        </w:rPr>
        <w:t xml:space="preserve"> quality restaurants</w:t>
      </w:r>
    </w:p>
    <w:p w:rsidR="00FD0BFB" w:rsidRPr="00FD0BFB" w:rsidRDefault="00FD0BFB" w:rsidP="00FD0BFB">
      <w:pPr>
        <w:spacing w:after="0" w:line="240" w:lineRule="auto"/>
        <w:rPr>
          <w:rFonts w:eastAsia="Times New Roman" w:cstheme="minorHAnsi"/>
        </w:rPr>
      </w:pPr>
      <w:r w:rsidRPr="00FD0BFB">
        <w:rPr>
          <w:rFonts w:eastAsia="Times New Roman" w:cstheme="minorHAnsi"/>
        </w:rPr>
        <w:t xml:space="preserve">  8. Has over 100 direc</w:t>
      </w:r>
      <w:r w:rsidR="00C11961">
        <w:rPr>
          <w:rFonts w:eastAsia="Times New Roman" w:cstheme="minorHAnsi"/>
        </w:rPr>
        <w:t>t flights daily for easy travel</w:t>
      </w:r>
    </w:p>
    <w:p w:rsidR="00FD0BFB" w:rsidRPr="00FD0BFB" w:rsidRDefault="00C11961" w:rsidP="00FD0BFB">
      <w:pPr>
        <w:spacing w:after="0" w:line="240" w:lineRule="auto"/>
        <w:rPr>
          <w:rFonts w:eastAsia="Times New Roman" w:cstheme="minorHAnsi"/>
        </w:rPr>
      </w:pPr>
      <w:r>
        <w:rPr>
          <w:rFonts w:eastAsia="Times New Roman" w:cstheme="minorHAnsi"/>
        </w:rPr>
        <w:t xml:space="preserve">  9. Diverse community with a mid-western feel</w:t>
      </w:r>
    </w:p>
    <w:p w:rsidR="0029148A" w:rsidRDefault="00FD0BFB" w:rsidP="0029148A">
      <w:pPr>
        <w:spacing w:after="0" w:line="240" w:lineRule="auto"/>
        <w:rPr>
          <w:rFonts w:eastAsia="Times New Roman" w:cstheme="minorHAnsi"/>
        </w:rPr>
      </w:pPr>
      <w:r w:rsidRPr="00FD0BFB">
        <w:rPr>
          <w:rFonts w:eastAsia="Times New Roman" w:cstheme="minorHAnsi"/>
        </w:rPr>
        <w:t>10. Is the City of Good Neighbors.</w:t>
      </w:r>
    </w:p>
    <w:p w:rsidR="0029148A" w:rsidRDefault="0029148A" w:rsidP="0029148A">
      <w:pPr>
        <w:spacing w:after="0" w:line="240" w:lineRule="auto"/>
        <w:rPr>
          <w:rFonts w:eastAsia="Times New Roman" w:cstheme="minorHAnsi"/>
        </w:rPr>
      </w:pPr>
    </w:p>
    <w:p w:rsidR="0029148A" w:rsidRDefault="0029148A" w:rsidP="0029148A">
      <w:pPr>
        <w:spacing w:after="0" w:line="240" w:lineRule="auto"/>
        <w:rPr>
          <w:rFonts w:eastAsia="Times New Roman" w:cstheme="minorHAnsi"/>
          <w:b/>
        </w:rPr>
      </w:pPr>
    </w:p>
    <w:p w:rsidR="00A021D3" w:rsidRPr="00F62D73" w:rsidRDefault="0029148A" w:rsidP="0029148A">
      <w:pPr>
        <w:spacing w:after="0" w:line="240" w:lineRule="auto"/>
        <w:rPr>
          <w:rFonts w:cstheme="minorHAnsi"/>
        </w:rPr>
      </w:pPr>
      <w:r>
        <w:rPr>
          <w:rFonts w:eastAsia="Times New Roman" w:cstheme="minorHAnsi"/>
          <w:b/>
        </w:rPr>
        <w:t>A</w:t>
      </w:r>
      <w:r w:rsidRPr="00F62D73">
        <w:rPr>
          <w:rFonts w:eastAsia="Times New Roman" w:cstheme="minorHAnsi"/>
          <w:b/>
        </w:rPr>
        <w:t xml:space="preserve">pplicants should send CV to </w:t>
      </w:r>
      <w:r>
        <w:rPr>
          <w:rFonts w:eastAsia="Times New Roman" w:cstheme="minorHAnsi"/>
          <w:b/>
        </w:rPr>
        <w:t xml:space="preserve">Kate Madan to </w:t>
      </w:r>
      <w:r w:rsidRPr="0029148A">
        <w:rPr>
          <w:rStyle w:val="Hyperlink"/>
          <w:rFonts w:eastAsia="Times New Roman" w:cstheme="minorHAnsi"/>
          <w:b/>
        </w:rPr>
        <w:t>kmadan@chsbuffalo.org</w:t>
      </w:r>
    </w:p>
    <w:sectPr w:rsidR="00A021D3" w:rsidRPr="00F62D73" w:rsidSect="0029148A">
      <w:type w:val="continuous"/>
      <w:pgSz w:w="12240" w:h="15840"/>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6F5E"/>
    <w:multiLevelType w:val="hybridMultilevel"/>
    <w:tmpl w:val="5394EA2C"/>
    <w:lvl w:ilvl="0" w:tplc="04090005">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A7E64"/>
    <w:multiLevelType w:val="multilevel"/>
    <w:tmpl w:val="0A4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2B2B"/>
    <w:multiLevelType w:val="hybridMultilevel"/>
    <w:tmpl w:val="80E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60D5"/>
    <w:multiLevelType w:val="hybridMultilevel"/>
    <w:tmpl w:val="329E3E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854BC"/>
    <w:multiLevelType w:val="hybridMultilevel"/>
    <w:tmpl w:val="D51E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12C96"/>
    <w:multiLevelType w:val="multilevel"/>
    <w:tmpl w:val="401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277C7"/>
    <w:multiLevelType w:val="multilevel"/>
    <w:tmpl w:val="C66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23182"/>
    <w:multiLevelType w:val="hybridMultilevel"/>
    <w:tmpl w:val="EFC051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AF7298"/>
    <w:multiLevelType w:val="hybridMultilevel"/>
    <w:tmpl w:val="F5B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862F3"/>
    <w:multiLevelType w:val="hybridMultilevel"/>
    <w:tmpl w:val="ACA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D371B"/>
    <w:multiLevelType w:val="hybridMultilevel"/>
    <w:tmpl w:val="AF3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8"/>
  </w:num>
  <w:num w:numId="7">
    <w:abstractNumId w:val="7"/>
  </w:num>
  <w:num w:numId="8">
    <w:abstractNumId w:val="4"/>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C0"/>
    <w:rsid w:val="0011799C"/>
    <w:rsid w:val="00183732"/>
    <w:rsid w:val="0029148A"/>
    <w:rsid w:val="00362339"/>
    <w:rsid w:val="003B4879"/>
    <w:rsid w:val="003D1A5B"/>
    <w:rsid w:val="00410DC0"/>
    <w:rsid w:val="00457215"/>
    <w:rsid w:val="004B1640"/>
    <w:rsid w:val="00504FD1"/>
    <w:rsid w:val="005555A8"/>
    <w:rsid w:val="00562FA5"/>
    <w:rsid w:val="0057142C"/>
    <w:rsid w:val="007522A9"/>
    <w:rsid w:val="007D7BA2"/>
    <w:rsid w:val="009C5345"/>
    <w:rsid w:val="009D2A48"/>
    <w:rsid w:val="00AA11CA"/>
    <w:rsid w:val="00AA3A08"/>
    <w:rsid w:val="00BB4555"/>
    <w:rsid w:val="00C11961"/>
    <w:rsid w:val="00CE398D"/>
    <w:rsid w:val="00D878DF"/>
    <w:rsid w:val="00E265BC"/>
    <w:rsid w:val="00E61F0A"/>
    <w:rsid w:val="00F62D73"/>
    <w:rsid w:val="00FD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C94B9-1732-4A42-AF37-1C8B7A6D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DC0"/>
    <w:rPr>
      <w:color w:val="0563C1" w:themeColor="hyperlink"/>
      <w:u w:val="single"/>
    </w:rPr>
  </w:style>
  <w:style w:type="paragraph" w:styleId="ListParagraph">
    <w:name w:val="List Paragraph"/>
    <w:basedOn w:val="Normal"/>
    <w:uiPriority w:val="34"/>
    <w:qFormat/>
    <w:rsid w:val="00F62D73"/>
    <w:pPr>
      <w:ind w:left="720"/>
      <w:contextualSpacing/>
    </w:pPr>
  </w:style>
  <w:style w:type="paragraph" w:styleId="NormalWeb">
    <w:name w:val="Normal (Web)"/>
    <w:basedOn w:val="Normal"/>
    <w:uiPriority w:val="99"/>
    <w:unhideWhenUsed/>
    <w:rsid w:val="00E26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25346">
      <w:bodyDiv w:val="1"/>
      <w:marLeft w:val="0"/>
      <w:marRight w:val="0"/>
      <w:marTop w:val="0"/>
      <w:marBottom w:val="0"/>
      <w:divBdr>
        <w:top w:val="none" w:sz="0" w:space="0" w:color="auto"/>
        <w:left w:val="none" w:sz="0" w:space="0" w:color="auto"/>
        <w:bottom w:val="none" w:sz="0" w:space="0" w:color="auto"/>
        <w:right w:val="none" w:sz="0" w:space="0" w:color="auto"/>
      </w:divBdr>
      <w:divsChild>
        <w:div w:id="1667174255">
          <w:marLeft w:val="0"/>
          <w:marRight w:val="0"/>
          <w:marTop w:val="0"/>
          <w:marBottom w:val="0"/>
          <w:divBdr>
            <w:top w:val="none" w:sz="0" w:space="0" w:color="auto"/>
            <w:left w:val="none" w:sz="0" w:space="0" w:color="auto"/>
            <w:bottom w:val="none" w:sz="0" w:space="0" w:color="auto"/>
            <w:right w:val="none" w:sz="0" w:space="0" w:color="auto"/>
          </w:divBdr>
        </w:div>
      </w:divsChild>
    </w:div>
    <w:div w:id="14454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Catholic Health System</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 Bridget</dc:creator>
  <cp:keywords/>
  <dc:description/>
  <cp:lastModifiedBy>Madan, Kathleen</cp:lastModifiedBy>
  <cp:revision>2</cp:revision>
  <dcterms:created xsi:type="dcterms:W3CDTF">2024-10-28T19:16:00Z</dcterms:created>
  <dcterms:modified xsi:type="dcterms:W3CDTF">2024-10-28T19:16:00Z</dcterms:modified>
</cp:coreProperties>
</file>